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BF" w:rsidRDefault="009E1FBF" w:rsidP="009E1FBF">
      <w:pPr>
        <w:spacing w:line="56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FJ00428-2500-2023-0004</w:t>
      </w:r>
      <w:r>
        <w:rPr>
          <w:rFonts w:ascii="仿宋_GB2312" w:eastAsia="仿宋_GB2312" w:hint="eastAsia"/>
          <w:sz w:val="32"/>
          <w:szCs w:val="32"/>
        </w:rPr>
        <w:t>9</w:t>
      </w:r>
    </w:p>
    <w:bookmarkEnd w:id="0"/>
    <w:p w:rsidR="004B26BD" w:rsidRDefault="004B26BD" w:rsidP="004B26BD">
      <w:pPr>
        <w:autoSpaceDE w:val="0"/>
        <w:spacing w:line="58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</w:t>
      </w:r>
    </w:p>
    <w:p w:rsidR="004B26BD" w:rsidRDefault="004B26BD" w:rsidP="004B26BD">
      <w:pPr>
        <w:autoSpaceDE w:val="0"/>
        <w:spacing w:line="58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</w:t>
      </w:r>
    </w:p>
    <w:p w:rsidR="004B26BD" w:rsidRDefault="004B26BD" w:rsidP="004B26BD">
      <w:pPr>
        <w:autoSpaceDE w:val="0"/>
        <w:spacing w:line="58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</w:t>
      </w:r>
    </w:p>
    <w:p w:rsidR="004B26BD" w:rsidRDefault="009E1FBF" w:rsidP="004B26BD">
      <w:pPr>
        <w:autoSpaceDE w:val="0"/>
        <w:spacing w:line="58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F45DC" wp14:editId="4F87EE4D">
                <wp:simplePos x="0" y="0"/>
                <wp:positionH relativeFrom="margin">
                  <wp:align>center</wp:align>
                </wp:positionH>
                <wp:positionV relativeFrom="page">
                  <wp:posOffset>2457450</wp:posOffset>
                </wp:positionV>
                <wp:extent cx="5615940" cy="79248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FBF" w:rsidRDefault="009E1FBF" w:rsidP="00FD7224">
                            <w:pPr>
                              <w:adjustRightInd w:val="0"/>
                              <w:snapToGrid w:val="0"/>
                              <w:spacing w:line="1140" w:lineRule="exact"/>
                              <w:jc w:val="distribute"/>
                              <w:rPr>
                                <w:w w:val="68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snapToGrid w:val="0"/>
                                <w:color w:val="FF0000"/>
                                <w:w w:val="68"/>
                                <w:kern w:val="0"/>
                                <w:sz w:val="108"/>
                                <w:szCs w:val="108"/>
                              </w:rPr>
                              <w:t>福建省广播电视局文件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0;margin-top:193.5pt;width:442.2pt;height:62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" filled="f" stroked="f">
                <v:textbox inset="0,0,0,0">
                  <w:txbxContent>
                    <w:p w:rsidR="009E1FBF" w:rsidRDefault="009E1FBF" w:rsidP="00FD7224">
                      <w:pPr>
                        <w:adjustRightInd w:val="0"/>
                        <w:snapToGrid w:val="0"/>
                        <w:spacing w:line="1140" w:lineRule="exact"/>
                        <w:jc w:val="distribute"/>
                        <w:rPr>
                          <w:w w:val="68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snapToGrid w:val="0"/>
                          <w:color w:val="FF0000"/>
                          <w:w w:val="68"/>
                          <w:kern w:val="0"/>
                          <w:sz w:val="108"/>
                          <w:szCs w:val="108"/>
                        </w:rPr>
                        <w:t>福建省广播电视局文件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B26BD">
        <w:rPr>
          <w:rFonts w:ascii="仿宋_GB2312" w:eastAsia="仿宋_GB2312" w:hint="eastAsia"/>
          <w:sz w:val="44"/>
          <w:szCs w:val="44"/>
        </w:rPr>
        <w:t xml:space="preserve"> </w:t>
      </w:r>
    </w:p>
    <w:p w:rsidR="004B26BD" w:rsidRDefault="004B26BD" w:rsidP="004B26BD">
      <w:pPr>
        <w:autoSpaceDE w:val="0"/>
        <w:spacing w:line="58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</w:t>
      </w:r>
    </w:p>
    <w:p w:rsidR="004B26BD" w:rsidRDefault="004B26BD" w:rsidP="004B26BD">
      <w:pPr>
        <w:autoSpaceDE w:val="0"/>
        <w:spacing w:line="58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</w:t>
      </w:r>
    </w:p>
    <w:p w:rsidR="004B26BD" w:rsidRDefault="004B26BD" w:rsidP="004B26BD">
      <w:pPr>
        <w:autoSpaceDE w:val="0"/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闽广〔2023〕259号</w:t>
      </w:r>
    </w:p>
    <w:p w:rsidR="004B26BD" w:rsidRDefault="009E1FBF" w:rsidP="004B26BD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仿宋_GB2312" w:eastAsia="仿宋_GB2312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0EC30" wp14:editId="7601E1A6">
                <wp:simplePos x="0" y="0"/>
                <wp:positionH relativeFrom="margin">
                  <wp:posOffset>-1905</wp:posOffset>
                </wp:positionH>
                <wp:positionV relativeFrom="paragraph">
                  <wp:posOffset>14605</wp:posOffset>
                </wp:positionV>
                <wp:extent cx="5624623" cy="0"/>
                <wp:effectExtent l="0" t="19050" r="14605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623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5pt,1.15pt" to="44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" strokecolor="red" strokeweight="2.5pt">
                <w10:wrap anchorx="margin"/>
              </v:line>
            </w:pict>
          </mc:Fallback>
        </mc:AlternateContent>
      </w:r>
      <w:r w:rsidR="004B26BD">
        <w:rPr>
          <w:rFonts w:ascii="方正小标宋简体" w:eastAsia="方正小标宋简体" w:hAnsi="华文中宋" w:hint="eastAsia"/>
          <w:sz w:val="44"/>
          <w:szCs w:val="44"/>
        </w:rPr>
        <w:t xml:space="preserve"> </w:t>
      </w:r>
    </w:p>
    <w:p w:rsidR="004B26BD" w:rsidRDefault="004B26BD" w:rsidP="004B26BD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 xml:space="preserve"> </w:t>
      </w:r>
    </w:p>
    <w:p w:rsidR="002A41D4" w:rsidRDefault="006B3333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福建省广播电视局关于公布第二届全省</w:t>
      </w:r>
    </w:p>
    <w:p w:rsidR="002A41D4" w:rsidRDefault="006B3333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电视节目创新大赛结果的通知</w:t>
      </w:r>
    </w:p>
    <w:p w:rsidR="002A41D4" w:rsidRDefault="002A41D4">
      <w:pPr>
        <w:rPr>
          <w:rFonts w:ascii="仿宋_GB2312" w:eastAsia="仿宋_GB2312" w:hAnsi="仿宋_GB2312" w:cs="仿宋_GB2312"/>
          <w:sz w:val="32"/>
          <w:szCs w:val="32"/>
        </w:rPr>
      </w:pPr>
    </w:p>
    <w:p w:rsidR="002A41D4" w:rsidRDefault="006B333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各设区市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文旅局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（广电局），平潭综合实验区</w:t>
      </w:r>
      <w:r w:rsidR="002564B9">
        <w:rPr>
          <w:rFonts w:ascii="仿宋_GB2312" w:eastAsia="仿宋_GB2312" w:hAnsi="仿宋_GB2312" w:cs="仿宋_GB2312" w:hint="eastAsia"/>
          <w:sz w:val="32"/>
          <w:szCs w:val="32"/>
        </w:rPr>
        <w:t>党工委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宣传与影视部，省广播影视集团，福建教育电视台：</w:t>
      </w:r>
    </w:p>
    <w:p w:rsidR="002A41D4" w:rsidRDefault="006B333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为提升全省广电系统求变和创新的内生动力，建立全省电视节目创新工作体系，推动建设新型主流媒体格局，根据《“讴歌新时代 礼赞新福建”全省电视节目创新三年行动计划（2022-2024）的通知》《福建省广播电视创新创优扶持专项资金申请使用规程》，福建省广播电视局组织开展了第二届全省电视节目创新大赛，经初评、复评、会议研究、公示无异议后，确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定《沿着闽江看福建》等17件项目为优秀项目。确定泉州市文化广电和旅游局、福建省广播影视集团等8家单位为“第二届福建省电视节目创新大赛优秀组织机构”（详见附件1）。</w:t>
      </w:r>
    </w:p>
    <w:p w:rsidR="002A41D4" w:rsidRDefault="006B333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希望</w:t>
      </w:r>
      <w:r>
        <w:rPr>
          <w:rFonts w:ascii="仿宋_GB2312" w:eastAsia="仿宋_GB2312" w:hAnsi="仿宋_GB2312" w:cs="仿宋_GB2312" w:hint="eastAsia"/>
          <w:sz w:val="32"/>
          <w:szCs w:val="32"/>
        </w:rPr>
        <w:t>获评优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秀项目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单位再接再厉，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认真优化完善项目，</w:t>
      </w:r>
      <w:r>
        <w:rPr>
          <w:rFonts w:ascii="仿宋_GB2312" w:eastAsia="仿宋_GB2312" w:hAnsi="仿宋_GB2312" w:cs="仿宋_GB2312"/>
          <w:sz w:val="32"/>
          <w:szCs w:val="32"/>
        </w:rPr>
        <w:t>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节目制作播出</w:t>
      </w:r>
      <w:r>
        <w:rPr>
          <w:rFonts w:ascii="仿宋_GB2312" w:eastAsia="仿宋_GB2312" w:hAnsi="仿宋_GB2312" w:cs="仿宋_GB2312"/>
          <w:sz w:val="32"/>
          <w:szCs w:val="32"/>
        </w:rPr>
        <w:t>水平，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加大融媒传播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力度，同时，策划</w:t>
      </w:r>
      <w:r>
        <w:rPr>
          <w:rFonts w:ascii="仿宋_GB2312" w:eastAsia="仿宋_GB2312" w:hAnsi="仿宋_GB2312" w:cs="仿宋_GB2312"/>
          <w:sz w:val="32"/>
          <w:szCs w:val="32"/>
        </w:rPr>
        <w:t>创作更多反映新时代新福建建设的优秀</w:t>
      </w:r>
      <w:r>
        <w:rPr>
          <w:rFonts w:ascii="仿宋_GB2312" w:eastAsia="仿宋_GB2312" w:hAnsi="仿宋_GB2312" w:cs="仿宋_GB2312" w:hint="eastAsia"/>
          <w:sz w:val="32"/>
          <w:szCs w:val="32"/>
        </w:rPr>
        <w:t>电视节目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</w:t>
      </w:r>
      <w:r>
        <w:rPr>
          <w:rFonts w:ascii="仿宋_GB2312" w:eastAsia="仿宋_GB2312" w:hAnsi="仿宋_GB2312" w:cs="仿宋_GB2312"/>
          <w:sz w:val="32"/>
          <w:szCs w:val="32"/>
        </w:rPr>
        <w:t>项目单位可将第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/>
          <w:sz w:val="32"/>
          <w:szCs w:val="32"/>
        </w:rPr>
        <w:t>届全省电视节目创新大赛结果作为节目创作团队及个人年终考核、绩效奖励的重要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考量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指标，建立健全引导激励机制。</w:t>
      </w:r>
    </w:p>
    <w:p w:rsidR="002A41D4" w:rsidRDefault="006B3333">
      <w:pPr>
        <w:tabs>
          <w:tab w:val="left" w:pos="2730"/>
        </w:tabs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全省广播电视系统要</w:t>
      </w:r>
      <w:r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以习近平新时代中国特色社会主义思想为指导，认真学习借鉴优秀项目的好做法、好经验</w:t>
      </w:r>
      <w:r>
        <w:rPr>
          <w:rFonts w:ascii="仿宋_GB2312" w:eastAsia="仿宋_GB2312" w:hAnsi="仿宋_GB2312" w:cs="仿宋_GB2312"/>
          <w:sz w:val="32"/>
          <w:szCs w:val="32"/>
        </w:rPr>
        <w:t>，坚持把社会效益放在首位，实现社会效益和经济效益相统一，进一步提高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电视节目</w:t>
      </w:r>
      <w:r>
        <w:rPr>
          <w:rFonts w:ascii="仿宋_GB2312" w:eastAsia="仿宋_GB2312" w:hAnsi="仿宋_GB2312" w:cs="仿宋_GB2312"/>
          <w:sz w:val="32"/>
          <w:szCs w:val="32"/>
        </w:rPr>
        <w:t>的思想性、创新性、专业性，不断提升我省广播电视媒体的传播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力引导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力影响力公信力。</w:t>
      </w:r>
    </w:p>
    <w:p w:rsidR="002A41D4" w:rsidRDefault="002564B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请</w:t>
      </w:r>
      <w:r w:rsidR="006B3333">
        <w:rPr>
          <w:rFonts w:ascii="仿宋_GB2312" w:eastAsia="仿宋_GB2312" w:hAnsi="仿宋_GB2312" w:cs="仿宋_GB2312"/>
          <w:sz w:val="32"/>
          <w:szCs w:val="32"/>
        </w:rPr>
        <w:t>及时通知</w:t>
      </w:r>
      <w:r w:rsidR="006B3333">
        <w:rPr>
          <w:rFonts w:ascii="仿宋_GB2312" w:eastAsia="仿宋_GB2312" w:hAnsi="仿宋_GB2312" w:cs="仿宋_GB2312" w:hint="eastAsia"/>
          <w:sz w:val="32"/>
          <w:szCs w:val="32"/>
        </w:rPr>
        <w:t>获</w:t>
      </w:r>
      <w:r w:rsidR="006B3333">
        <w:rPr>
          <w:rFonts w:ascii="仿宋_GB2312" w:eastAsia="仿宋_GB2312" w:hAnsi="仿宋_GB2312" w:cs="仿宋_GB2312"/>
          <w:sz w:val="32"/>
          <w:szCs w:val="32"/>
        </w:rPr>
        <w:t>扶持项目单位于12月</w:t>
      </w:r>
      <w:r w:rsidR="006B3333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6B3333">
        <w:rPr>
          <w:rFonts w:ascii="仿宋_GB2312" w:eastAsia="仿宋_GB2312" w:hAnsi="仿宋_GB2312" w:cs="仿宋_GB2312"/>
          <w:sz w:val="32"/>
          <w:szCs w:val="32"/>
        </w:rPr>
        <w:t>日前，开具行政事业往来票据或发票（加盖银行账号）</w:t>
      </w:r>
      <w:r w:rsidR="006B3333">
        <w:rPr>
          <w:rFonts w:ascii="仿宋_GB2312" w:eastAsia="仿宋_GB2312" w:hAnsi="仿宋_GB2312" w:cs="仿宋_GB2312" w:hint="eastAsia"/>
          <w:sz w:val="32"/>
          <w:szCs w:val="32"/>
        </w:rPr>
        <w:t>与签章后的《承诺函》一并</w:t>
      </w:r>
      <w:r w:rsidR="006B3333">
        <w:rPr>
          <w:rFonts w:ascii="仿宋_GB2312" w:eastAsia="仿宋_GB2312" w:hAnsi="仿宋_GB2312" w:cs="仿宋_GB2312"/>
          <w:sz w:val="32"/>
          <w:szCs w:val="32"/>
        </w:rPr>
        <w:t>寄送至省局宣传管理处。各单位要按照国家财政、财务规章制度和《福建省广播电视发展专项资金管理办法》相关规定，加强项目资金监管，督促项目单位将扶持资金用于</w:t>
      </w:r>
      <w:r w:rsidR="006B3333">
        <w:rPr>
          <w:rFonts w:ascii="仿宋_GB2312" w:eastAsia="仿宋_GB2312" w:hAnsi="仿宋_GB2312" w:cs="仿宋_GB2312" w:hint="eastAsia"/>
          <w:sz w:val="32"/>
          <w:szCs w:val="32"/>
        </w:rPr>
        <w:t>节目</w:t>
      </w:r>
      <w:r w:rsidR="006B3333">
        <w:rPr>
          <w:rFonts w:ascii="仿宋_GB2312" w:eastAsia="仿宋_GB2312" w:hAnsi="仿宋_GB2312" w:cs="仿宋_GB2312"/>
          <w:sz w:val="32"/>
          <w:szCs w:val="32"/>
        </w:rPr>
        <w:t>的创意、制作、播出</w:t>
      </w:r>
      <w:r w:rsidR="006B3333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="006B3333">
        <w:rPr>
          <w:rFonts w:ascii="仿宋_GB2312" w:eastAsia="仿宋_GB2312" w:hAnsi="仿宋_GB2312" w:cs="仿宋_GB2312" w:hint="eastAsia"/>
          <w:sz w:val="32"/>
          <w:szCs w:val="32"/>
        </w:rPr>
        <w:t>宣推</w:t>
      </w:r>
      <w:r w:rsidR="006B3333">
        <w:rPr>
          <w:rFonts w:ascii="仿宋_GB2312" w:eastAsia="仿宋_GB2312" w:hAnsi="仿宋_GB2312" w:cs="仿宋_GB2312"/>
          <w:sz w:val="32"/>
          <w:szCs w:val="32"/>
        </w:rPr>
        <w:t>和</w:t>
      </w:r>
      <w:proofErr w:type="gramEnd"/>
      <w:r w:rsidR="006B3333">
        <w:rPr>
          <w:rFonts w:ascii="仿宋_GB2312" w:eastAsia="仿宋_GB2312" w:hAnsi="仿宋_GB2312" w:cs="仿宋_GB2312"/>
          <w:sz w:val="32"/>
          <w:szCs w:val="32"/>
        </w:rPr>
        <w:t>管理，确保专款专用，提高资金使用效益。省局将对相关资金使用情况适时开展抽查。</w:t>
      </w:r>
    </w:p>
    <w:p w:rsidR="002A41D4" w:rsidRDefault="006B333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1.第二届全省电视节目创新大赛结果</w:t>
      </w:r>
    </w:p>
    <w:p w:rsidR="002A41D4" w:rsidRDefault="006B3333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2.扶持项目支出绩效表</w:t>
      </w:r>
    </w:p>
    <w:p w:rsidR="002A41D4" w:rsidRDefault="006B3333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3.承诺函</w:t>
      </w:r>
      <w:r>
        <w:rPr>
          <w:rFonts w:ascii="仿宋_GB2312" w:eastAsia="仿宋_GB2312" w:hAnsi="仿宋_GB2312" w:cs="仿宋_GB2312"/>
          <w:sz w:val="32"/>
          <w:szCs w:val="32"/>
        </w:rPr>
        <w:t xml:space="preserve">　　</w:t>
      </w:r>
    </w:p>
    <w:p w:rsidR="002A41D4" w:rsidRDefault="002A41D4">
      <w:pPr>
        <w:ind w:firstLineChars="1302" w:firstLine="4166"/>
        <w:rPr>
          <w:rFonts w:ascii="仿宋_GB2312" w:eastAsia="仿宋_GB2312" w:hAnsi="仿宋_GB2312" w:cs="仿宋_GB2312"/>
          <w:sz w:val="32"/>
          <w:szCs w:val="32"/>
        </w:rPr>
      </w:pPr>
    </w:p>
    <w:p w:rsidR="00E66DF9" w:rsidRPr="00E66DF9" w:rsidRDefault="00E66DF9" w:rsidP="00E66DF9">
      <w:pPr>
        <w:pStyle w:val="3"/>
      </w:pPr>
    </w:p>
    <w:p w:rsidR="002A41D4" w:rsidRDefault="002A41D4">
      <w:pPr>
        <w:ind w:firstLineChars="1302" w:firstLine="4166"/>
        <w:rPr>
          <w:rFonts w:ascii="仿宋_GB2312" w:eastAsia="仿宋_GB2312" w:hAnsi="仿宋_GB2312" w:cs="仿宋_GB2312"/>
          <w:sz w:val="32"/>
          <w:szCs w:val="32"/>
        </w:rPr>
      </w:pPr>
    </w:p>
    <w:p w:rsidR="002A41D4" w:rsidRDefault="006B3333">
      <w:pPr>
        <w:ind w:firstLineChars="1502" w:firstLine="480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福建省广播电视局</w:t>
      </w:r>
    </w:p>
    <w:p w:rsidR="002A41D4" w:rsidRDefault="006B3333" w:rsidP="004B26BD">
      <w:pPr>
        <w:tabs>
          <w:tab w:val="left" w:pos="7513"/>
        </w:tabs>
        <w:ind w:firstLineChars="1302" w:firstLine="416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　　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 w:rsidR="004B26BD"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p w:rsidR="004B26BD" w:rsidRDefault="006B3333" w:rsidP="004B26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宣传处 沈悦</w:t>
      </w:r>
      <w:r>
        <w:rPr>
          <w:rFonts w:ascii="仿宋_GB2312" w:eastAsia="仿宋_GB2312" w:hAnsi="仿宋_GB2312" w:cs="仿宋_GB2312"/>
          <w:sz w:val="32"/>
          <w:szCs w:val="32"/>
        </w:rPr>
        <w:t>，联系方式：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059188116575</w:t>
      </w:r>
      <w:r>
        <w:rPr>
          <w:rFonts w:ascii="仿宋_GB2312" w:eastAsia="仿宋_GB2312" w:hAnsi="仿宋_GB2312" w:cs="仿宋_GB2312"/>
          <w:sz w:val="32"/>
          <w:szCs w:val="32"/>
        </w:rPr>
        <w:t>，地址：福州市西环南路128号 省广播电视局 宣传管理处）</w:t>
      </w:r>
    </w:p>
    <w:p w:rsidR="004B26BD" w:rsidRPr="004B26BD" w:rsidRDefault="004B26BD" w:rsidP="004B26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B26BD">
        <w:rPr>
          <w:rFonts w:ascii="仿宋_GB2312" w:eastAsia="仿宋_GB2312" w:hAnsi="仿宋_GB2312" w:cs="仿宋_GB2312" w:hint="eastAsia"/>
          <w:sz w:val="32"/>
          <w:szCs w:val="32"/>
        </w:rPr>
        <w:t>（此件主动公开）</w:t>
      </w:r>
    </w:p>
    <w:p w:rsidR="002A41D4" w:rsidRDefault="006B333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2A41D4" w:rsidRDefault="006B333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2A41D4" w:rsidRDefault="006B3333">
      <w:pPr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第二届全省电视节目创新大赛结果</w:t>
      </w:r>
    </w:p>
    <w:p w:rsidR="002A41D4" w:rsidRDefault="006B333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一、扶持项目</w:t>
      </w:r>
    </w:p>
    <w:tbl>
      <w:tblPr>
        <w:tblW w:w="10341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300"/>
        <w:gridCol w:w="2712"/>
        <w:gridCol w:w="2423"/>
        <w:gridCol w:w="912"/>
        <w:gridCol w:w="1447"/>
      </w:tblGrid>
      <w:tr w:rsidR="002A41D4">
        <w:trPr>
          <w:trHeight w:val="402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制作机构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主创人员名单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扶持类别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扶持</w:t>
            </w:r>
          </w:p>
          <w:p w:rsidR="002A41D4" w:rsidRDefault="006B33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金额</w:t>
            </w:r>
          </w:p>
        </w:tc>
      </w:tr>
      <w:tr w:rsidR="002A41D4">
        <w:trPr>
          <w:trHeight w:val="44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沿着闽江看福建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尤溪县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hint="eastAsia"/>
              </w:rPr>
              <w:t>蔡晓强、游素凤、王海清、张朝泉、周铭华、陈昌达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一类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50万元</w:t>
            </w:r>
          </w:p>
        </w:tc>
      </w:tr>
      <w:tr w:rsidR="002A41D4">
        <w:trPr>
          <w:trHeight w:val="61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从现场出发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省广播影视集团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hint="eastAsia"/>
              </w:rPr>
              <w:t>曹俭、邱燕、姚鹏举、傅捷敏、刘毅超、陈蕾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二类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25万元</w:t>
            </w:r>
          </w:p>
        </w:tc>
      </w:tr>
      <w:tr w:rsidR="002A41D4">
        <w:trPr>
          <w:trHeight w:val="53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海洋奇迹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省广播影视集团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hAnsi="仿宋_GB2312" w:hint="eastAsia"/>
              </w:rPr>
              <w:t>刘叶华</w:t>
            </w:r>
            <w:proofErr w:type="gramEnd"/>
            <w:r>
              <w:rPr>
                <w:rFonts w:ascii="仿宋_GB2312" w:hAnsi="仿宋_GB2312" w:hint="eastAsia"/>
              </w:rPr>
              <w:t>、张韵、林彦、龙莉寒、郑骏骋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二类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25万元</w:t>
            </w:r>
          </w:p>
        </w:tc>
      </w:tr>
      <w:tr w:rsidR="002A41D4">
        <w:trPr>
          <w:trHeight w:val="675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东南亚观察及东南亚驻点项目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厦门广播电视集团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hint="eastAsia"/>
                <w:kern w:val="0"/>
              </w:rPr>
              <w:t>廖媛、程俊榕、苏朝曦、黄鹤、李辛颖、黄滨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通报表扬</w:t>
            </w:r>
          </w:p>
        </w:tc>
      </w:tr>
      <w:tr w:rsidR="002A41D4">
        <w:trPr>
          <w:trHeight w:val="29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帮忙直通车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省广播影视集团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hint="eastAsia"/>
              </w:rPr>
              <w:t>陈琳、陈丹艳、黄志敏、陈从先、钟莉香、高晓</w:t>
            </w:r>
            <w:proofErr w:type="gramStart"/>
            <w:r>
              <w:rPr>
                <w:rFonts w:ascii="仿宋_GB2312" w:hAnsi="仿宋_GB2312" w:hint="eastAsia"/>
              </w:rPr>
              <w:t>娟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12万元</w:t>
            </w:r>
          </w:p>
        </w:tc>
      </w:tr>
      <w:tr w:rsidR="002A41D4">
        <w:trPr>
          <w:trHeight w:val="315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寻福记</w:t>
            </w:r>
            <w:proofErr w:type="gram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漳州电视台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hint="eastAsia"/>
                <w:kern w:val="0"/>
              </w:rPr>
              <w:t>林晓宇、张蓉、黄哲夫、陈颢、林芸、郑煜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12万元</w:t>
            </w:r>
          </w:p>
        </w:tc>
      </w:tr>
      <w:tr w:rsidR="002A41D4">
        <w:trPr>
          <w:trHeight w:val="315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“泉”民开讲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泉州广播电视台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hint="eastAsia"/>
                <w:kern w:val="0"/>
              </w:rPr>
              <w:t>杨旭东、丛育敏、施锦斌、王苗瑜、</w:t>
            </w:r>
            <w:proofErr w:type="gramStart"/>
            <w:r>
              <w:rPr>
                <w:rFonts w:ascii="仿宋_GB2312" w:hAnsi="仿宋_GB2312" w:hint="eastAsia"/>
                <w:kern w:val="0"/>
              </w:rPr>
              <w:t>苏似真</w:t>
            </w:r>
            <w:proofErr w:type="gramEnd"/>
            <w:r>
              <w:rPr>
                <w:rFonts w:ascii="仿宋_GB2312" w:hAnsi="仿宋_GB2312" w:hint="eastAsia"/>
                <w:kern w:val="0"/>
              </w:rPr>
              <w:t>、林萍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12万元</w:t>
            </w:r>
          </w:p>
        </w:tc>
      </w:tr>
      <w:tr w:rsidR="002A41D4">
        <w:trPr>
          <w:trHeight w:val="315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福州音乐地图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省广播影视集团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hint="eastAsia"/>
              </w:rPr>
              <w:t>游景升、刘铮、何频、陈建聪、赖秋敏、罗凯华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入围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1万元</w:t>
            </w:r>
          </w:p>
        </w:tc>
      </w:tr>
      <w:tr w:rsidR="002A41D4">
        <w:trPr>
          <w:trHeight w:val="398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快乐的大海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省广播影视集团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hint="eastAsia"/>
              </w:rPr>
              <w:t>陈建国、章霁宁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入围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1万元</w:t>
            </w:r>
          </w:p>
        </w:tc>
      </w:tr>
      <w:tr w:rsidR="002A41D4">
        <w:trPr>
          <w:trHeight w:val="315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乡村新力量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尤溪县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hint="eastAsia"/>
              </w:rPr>
              <w:t>蔡晓强、胡素琴、王海清、张朝泉、陈昌达、周铭华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入围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1万元</w:t>
            </w:r>
          </w:p>
        </w:tc>
      </w:tr>
      <w:tr w:rsidR="002A41D4">
        <w:trPr>
          <w:trHeight w:val="315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味蕾记忆中的非遗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宁德电视台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hint="eastAsia"/>
              </w:rPr>
              <w:t>张恒锋、叶高建、王哲辉、赵静、游强、</w:t>
            </w:r>
            <w:proofErr w:type="gramStart"/>
            <w:r>
              <w:rPr>
                <w:rFonts w:ascii="仿宋_GB2312" w:hAnsi="仿宋_GB2312" w:hint="eastAsia"/>
              </w:rPr>
              <w:t>占韦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入围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1万元</w:t>
            </w:r>
          </w:p>
        </w:tc>
      </w:tr>
      <w:tr w:rsidR="002A41D4">
        <w:trPr>
          <w:trHeight w:val="315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学村星火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集美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区融媒体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hint="eastAsia"/>
                <w:kern w:val="0"/>
              </w:rPr>
              <w:t>庄志辉、唐金富、何庆余、王辉腾、刘意婷、包磊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入围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通报表扬</w:t>
            </w:r>
          </w:p>
        </w:tc>
      </w:tr>
      <w:tr w:rsidR="002A41D4">
        <w:trPr>
          <w:trHeight w:val="315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我自台湾来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平潭综合实验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区融媒体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hint="eastAsia"/>
              </w:rPr>
              <w:t>林君、林玉玲、方玲、</w:t>
            </w:r>
            <w:r>
              <w:rPr>
                <w:rFonts w:ascii="仿宋_GB2312" w:hAnsi="仿宋_GB2312" w:hint="eastAsia"/>
              </w:rPr>
              <w:t xml:space="preserve"> </w:t>
            </w:r>
            <w:proofErr w:type="gramStart"/>
            <w:r>
              <w:rPr>
                <w:rFonts w:ascii="仿宋_GB2312" w:hAnsi="仿宋_GB2312" w:hint="eastAsia"/>
              </w:rPr>
              <w:t>魏梦君</w:t>
            </w:r>
            <w:proofErr w:type="gramEnd"/>
            <w:r>
              <w:rPr>
                <w:rFonts w:ascii="仿宋_GB2312" w:hAnsi="仿宋_GB2312" w:hint="eastAsia"/>
              </w:rPr>
              <w:t>、</w:t>
            </w:r>
            <w:r>
              <w:rPr>
                <w:rFonts w:ascii="仿宋_GB2312" w:hAnsi="仿宋_GB2312" w:hint="eastAsia"/>
              </w:rPr>
              <w:t xml:space="preserve"> </w:t>
            </w:r>
            <w:r>
              <w:rPr>
                <w:rFonts w:ascii="仿宋_GB2312" w:hAnsi="仿宋_GB2312" w:hint="eastAsia"/>
              </w:rPr>
              <w:t>林拓、</w:t>
            </w:r>
            <w:r>
              <w:rPr>
                <w:rFonts w:ascii="仿宋_GB2312" w:hAnsi="仿宋_GB2312" w:hint="eastAsia"/>
              </w:rPr>
              <w:t xml:space="preserve"> </w:t>
            </w:r>
            <w:r>
              <w:rPr>
                <w:rFonts w:ascii="仿宋_GB2312" w:hAnsi="仿宋_GB2312" w:hint="eastAsia"/>
              </w:rPr>
              <w:t>陈凯玄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入围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1万元</w:t>
            </w:r>
          </w:p>
        </w:tc>
      </w:tr>
      <w:tr w:rsidR="002A41D4">
        <w:trPr>
          <w:trHeight w:val="315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“洋”眼石狮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石狮市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hint="eastAsia"/>
                <w:kern w:val="0"/>
              </w:rPr>
              <w:t>颜晓彬、谭振宝、陈茹德、张育勋、苏煜强、林</w:t>
            </w:r>
            <w:proofErr w:type="gramStart"/>
            <w:r>
              <w:rPr>
                <w:rFonts w:ascii="仿宋_GB2312" w:hAnsi="仿宋_GB2312" w:hint="eastAsia"/>
                <w:kern w:val="0"/>
              </w:rPr>
              <w:t>喆</w:t>
            </w:r>
            <w:proofErr w:type="gramEnd"/>
            <w:r>
              <w:rPr>
                <w:rFonts w:ascii="仿宋_GB2312" w:hAnsi="仿宋_GB2312" w:hint="eastAsia"/>
                <w:kern w:val="0"/>
              </w:rPr>
              <w:t>庆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入围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1万元</w:t>
            </w:r>
          </w:p>
        </w:tc>
      </w:tr>
      <w:tr w:rsidR="002A41D4">
        <w:trPr>
          <w:trHeight w:val="9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少年我能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省广播影视集团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hint="eastAsia"/>
              </w:rPr>
              <w:t>庄序</w:t>
            </w:r>
            <w:r>
              <w:rPr>
                <w:rFonts w:ascii="微软雅黑" w:eastAsia="微软雅黑" w:hAnsi="微软雅黑" w:cs="微软雅黑" w:hint="eastAsia"/>
              </w:rPr>
              <w:t>芃</w:t>
            </w:r>
            <w:r>
              <w:rPr>
                <w:rFonts w:ascii="仿宋_GB2312" w:eastAsia="微软雅黑" w:hAnsi="仿宋_GB2312" w:hint="eastAsia"/>
              </w:rPr>
              <w:t>、</w:t>
            </w:r>
            <w:r>
              <w:rPr>
                <w:rFonts w:ascii="仿宋_GB2312" w:hAnsi="仿宋_GB2312" w:hint="eastAsia"/>
              </w:rPr>
              <w:t>程勇、高原、王烙、谢京罕、张闻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入围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1万元</w:t>
            </w:r>
          </w:p>
        </w:tc>
      </w:tr>
      <w:tr w:rsidR="002A41D4">
        <w:trPr>
          <w:trHeight w:val="315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海丝双城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泉州广播电视台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hint="eastAsia"/>
                <w:kern w:val="0"/>
              </w:rPr>
              <w:t>杨艳、郑云涛、王晓云、曾国辉、苏兴秋、杨旭东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入围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1万元</w:t>
            </w:r>
          </w:p>
        </w:tc>
      </w:tr>
      <w:tr w:rsidR="002A41D4">
        <w:trPr>
          <w:trHeight w:val="315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平潭第一棒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平潭综合实验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区融媒体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hint="eastAsia"/>
              </w:rPr>
              <w:t>卢晓超、林君、魏梅凤、吴颖、林丽丹、许超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入围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1D4" w:rsidRDefault="006B333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1万元</w:t>
            </w:r>
          </w:p>
        </w:tc>
      </w:tr>
    </w:tbl>
    <w:p w:rsidR="002A41D4" w:rsidRDefault="002A41D4">
      <w:pPr>
        <w:rPr>
          <w:rFonts w:ascii="黑体" w:eastAsia="黑体" w:hAnsi="黑体" w:cs="黑体"/>
          <w:sz w:val="32"/>
          <w:szCs w:val="32"/>
        </w:rPr>
      </w:pPr>
    </w:p>
    <w:p w:rsidR="002A41D4" w:rsidRDefault="006B333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二、优秀组织机构</w:t>
      </w:r>
    </w:p>
    <w:tbl>
      <w:tblPr>
        <w:tblW w:w="9693" w:type="dxa"/>
        <w:jc w:val="center"/>
        <w:tblLook w:val="04A0" w:firstRow="1" w:lastRow="0" w:firstColumn="1" w:lastColumn="0" w:noHBand="0" w:noVBand="1"/>
      </w:tblPr>
      <w:tblGrid>
        <w:gridCol w:w="991"/>
        <w:gridCol w:w="8702"/>
      </w:tblGrid>
      <w:tr w:rsidR="002A41D4">
        <w:trPr>
          <w:trHeight w:val="936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机构名称</w:t>
            </w:r>
          </w:p>
        </w:tc>
      </w:tr>
      <w:tr w:rsidR="002A41D4">
        <w:trPr>
          <w:trHeight w:val="936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泉州市文化广电和旅游局</w:t>
            </w:r>
          </w:p>
        </w:tc>
      </w:tr>
      <w:tr w:rsidR="002A41D4">
        <w:trPr>
          <w:trHeight w:val="936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三明市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文旅局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（广电局）</w:t>
            </w:r>
          </w:p>
        </w:tc>
      </w:tr>
      <w:tr w:rsidR="002A41D4">
        <w:trPr>
          <w:trHeight w:val="936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南平市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文旅局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（广电局）</w:t>
            </w:r>
          </w:p>
        </w:tc>
      </w:tr>
      <w:tr w:rsidR="002A41D4">
        <w:trPr>
          <w:trHeight w:val="936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龙岩市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文旅局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（广电局）</w:t>
            </w:r>
          </w:p>
        </w:tc>
      </w:tr>
      <w:tr w:rsidR="002A41D4">
        <w:trPr>
          <w:trHeight w:val="936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福建省广播影视集团</w:t>
            </w:r>
          </w:p>
        </w:tc>
      </w:tr>
      <w:tr w:rsidR="002A41D4">
        <w:trPr>
          <w:trHeight w:val="936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泉州广播电视台</w:t>
            </w:r>
          </w:p>
        </w:tc>
      </w:tr>
      <w:tr w:rsidR="002A41D4">
        <w:trPr>
          <w:trHeight w:val="936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平潭综合实验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</w:tr>
      <w:tr w:rsidR="002A41D4">
        <w:trPr>
          <w:trHeight w:val="936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尤溪县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</w:tr>
    </w:tbl>
    <w:p w:rsidR="002A41D4" w:rsidRDefault="002A41D4">
      <w:pPr>
        <w:rPr>
          <w:rFonts w:ascii="黑体" w:eastAsia="黑体" w:hAnsi="黑体" w:cs="黑体"/>
          <w:sz w:val="32"/>
          <w:szCs w:val="32"/>
        </w:rPr>
      </w:pPr>
    </w:p>
    <w:p w:rsidR="002A41D4" w:rsidRDefault="002A41D4">
      <w:pPr>
        <w:rPr>
          <w:rFonts w:ascii="黑体" w:eastAsia="黑体" w:hAnsi="黑体" w:cs="黑体"/>
          <w:sz w:val="32"/>
          <w:szCs w:val="32"/>
        </w:rPr>
      </w:pPr>
    </w:p>
    <w:p w:rsidR="002A41D4" w:rsidRDefault="006B333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2A41D4" w:rsidRDefault="006B3333" w:rsidP="004B26BD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第二届全省电视节目创新大赛扶持项目</w:t>
      </w:r>
    </w:p>
    <w:p w:rsidR="002A41D4" w:rsidRDefault="006B3333" w:rsidP="004B26BD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支出绩效表</w:t>
      </w:r>
    </w:p>
    <w:tbl>
      <w:tblPr>
        <w:tblW w:w="10279" w:type="dxa"/>
        <w:jc w:val="center"/>
        <w:tblLook w:val="04A0" w:firstRow="1" w:lastRow="0" w:firstColumn="1" w:lastColumn="0" w:noHBand="0" w:noVBand="1"/>
      </w:tblPr>
      <w:tblGrid>
        <w:gridCol w:w="1072"/>
        <w:gridCol w:w="974"/>
        <w:gridCol w:w="1484"/>
        <w:gridCol w:w="1616"/>
        <w:gridCol w:w="1915"/>
        <w:gridCol w:w="2110"/>
        <w:gridCol w:w="1108"/>
      </w:tblGrid>
      <w:tr w:rsidR="002A41D4" w:rsidTr="004B26BD">
        <w:trPr>
          <w:trHeight w:val="761"/>
          <w:jc w:val="center"/>
        </w:trPr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标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内涵解释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设置依据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目标值</w:t>
            </w:r>
          </w:p>
        </w:tc>
      </w:tr>
      <w:tr w:rsidR="002A41D4" w:rsidTr="004B26BD">
        <w:trPr>
          <w:trHeight w:val="1030"/>
          <w:jc w:val="center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2A41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数量</w:t>
            </w:r>
          </w:p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指标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扶持的电视节目播出次数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项目在县级以上电视台或新媒体平台播出次数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参照项目申报表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≧2次</w:t>
            </w:r>
          </w:p>
        </w:tc>
      </w:tr>
      <w:tr w:rsidR="002A41D4" w:rsidTr="004B26BD">
        <w:trPr>
          <w:trHeight w:val="1102"/>
          <w:jc w:val="center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2A41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2A41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2A41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扶持的电视节目播出集数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项目在电视台或新媒体平台播出的集数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参照项目申报表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≧3集</w:t>
            </w:r>
          </w:p>
        </w:tc>
      </w:tr>
      <w:tr w:rsidR="002A41D4" w:rsidTr="004B26BD">
        <w:trPr>
          <w:trHeight w:val="1824"/>
          <w:jc w:val="center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2A41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2A41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质量</w:t>
            </w:r>
          </w:p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指标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扶持项目获市级以上推优评优的数量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项目参与并获得市级以上推优参评上级评选、获得市级以上优秀通报的数量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参照相关重点扶持项目数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≧1项</w:t>
            </w:r>
          </w:p>
        </w:tc>
      </w:tr>
      <w:tr w:rsidR="002A41D4">
        <w:trPr>
          <w:trHeight w:val="1005"/>
          <w:jc w:val="center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2A41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2A41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时效</w:t>
            </w:r>
          </w:p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指标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资金实际使用时间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扶持资金完成使用时间。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福建省广播电视创新创优节目扶持</w:t>
            </w:r>
          </w:p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专项资金申请使用规程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2024年12月前</w:t>
            </w:r>
          </w:p>
        </w:tc>
      </w:tr>
      <w:tr w:rsidR="002A41D4">
        <w:trPr>
          <w:trHeight w:val="1276"/>
          <w:jc w:val="center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2A41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2A41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2A41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项目完成时间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项目完成实际播出的时间。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福建省广播电视创新创优节目扶持</w:t>
            </w:r>
          </w:p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专项资金申请使用规程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2024年12月前</w:t>
            </w:r>
          </w:p>
        </w:tc>
      </w:tr>
      <w:tr w:rsidR="002A41D4">
        <w:trPr>
          <w:trHeight w:val="878"/>
          <w:jc w:val="center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2A41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社会效益指标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项目播出平台数量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项目在县级以上广播媒体、新媒体平台播出的平台数量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参照相关重点扶持项目数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≧2家</w:t>
            </w:r>
          </w:p>
        </w:tc>
      </w:tr>
      <w:tr w:rsidR="002A41D4" w:rsidTr="004B26BD">
        <w:trPr>
          <w:trHeight w:val="1188"/>
          <w:jc w:val="center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2A41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2A41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2A41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相关资讯在各媒体平台的报道数量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反映项目的社会知晓率情况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参照相关重点扶持项目数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≧10条/篇</w:t>
            </w:r>
          </w:p>
        </w:tc>
      </w:tr>
      <w:tr w:rsidR="002A41D4" w:rsidTr="004B26BD">
        <w:trPr>
          <w:trHeight w:val="1038"/>
          <w:jc w:val="center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2A41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服务对象满意度指标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观众满意度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该项目收视观众的满意度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参照相关重点扶持项目数据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D4" w:rsidRDefault="006B3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≧80%</w:t>
            </w:r>
          </w:p>
        </w:tc>
      </w:tr>
    </w:tbl>
    <w:p w:rsidR="002A41D4" w:rsidRDefault="006B333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2A41D4" w:rsidRDefault="006B333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承 诺 函</w:t>
      </w:r>
    </w:p>
    <w:p w:rsidR="002A41D4" w:rsidRDefault="006B333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福建省广播电视局：</w:t>
      </w:r>
    </w:p>
    <w:p w:rsidR="002A41D4" w:rsidRDefault="006B3333">
      <w:pPr>
        <w:pStyle w:val="HTML"/>
        <w:widowControl/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仿宋" w:cs="宋体" w:hint="default"/>
          <w:sz w:val="32"/>
          <w:szCs w:val="32"/>
        </w:rPr>
      </w:pPr>
      <w:proofErr w:type="gramStart"/>
      <w:r>
        <w:rPr>
          <w:rFonts w:ascii="仿宋_GB2312" w:eastAsia="仿宋_GB2312"/>
          <w:sz w:val="32"/>
          <w:szCs w:val="32"/>
        </w:rPr>
        <w:t>今收到</w:t>
      </w:r>
      <w:proofErr w:type="gramEnd"/>
      <w:r>
        <w:rPr>
          <w:rFonts w:ascii="仿宋_GB2312" w:eastAsia="仿宋_GB2312"/>
          <w:sz w:val="32"/>
          <w:szCs w:val="32"/>
        </w:rPr>
        <w:t>福建省广播电视局扶持我单位电视节目《                 》资金    万元，</w:t>
      </w:r>
      <w:proofErr w:type="gramStart"/>
      <w:r>
        <w:rPr>
          <w:rFonts w:ascii="仿宋_GB2312" w:eastAsia="仿宋_GB2312"/>
          <w:sz w:val="32"/>
          <w:szCs w:val="32"/>
        </w:rPr>
        <w:t>现</w:t>
      </w:r>
      <w:r>
        <w:rPr>
          <w:rFonts w:ascii="仿宋_GB2312" w:eastAsia="仿宋_GB2312" w:hAnsi="CESI仿宋-GB13000" w:cs="CESI仿宋-GB13000"/>
          <w:sz w:val="32"/>
          <w:szCs w:val="32"/>
        </w:rPr>
        <w:t>承诺</w:t>
      </w:r>
      <w:proofErr w:type="gramEnd"/>
      <w:r>
        <w:rPr>
          <w:rFonts w:ascii="仿宋_GB2312" w:eastAsia="仿宋_GB2312" w:hAnsi="CESI仿宋-GB13000" w:cs="CESI仿宋-GB13000"/>
          <w:sz w:val="32"/>
          <w:szCs w:val="32"/>
        </w:rPr>
        <w:t>如下：</w:t>
      </w:r>
    </w:p>
    <w:p w:rsidR="002A41D4" w:rsidRDefault="006B3333">
      <w:pPr>
        <w:pStyle w:val="HTML"/>
        <w:spacing w:line="560" w:lineRule="exact"/>
        <w:ind w:firstLineChars="200" w:firstLine="640"/>
        <w:jc w:val="both"/>
        <w:rPr>
          <w:rFonts w:ascii="仿宋_GB2312" w:eastAsia="仿宋_GB2312" w:hAnsi="华文仿宋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1、</w:t>
      </w:r>
      <w:r>
        <w:rPr>
          <w:rFonts w:ascii="仿宋_GB2312" w:eastAsia="仿宋_GB2312" w:hAnsi="方正仿宋_GBK" w:cs="方正仿宋_GBK"/>
          <w:sz w:val="32"/>
          <w:szCs w:val="32"/>
        </w:rPr>
        <w:t>确定收到项目扶持资金之日起，应按照项目绩效</w:t>
      </w:r>
      <w:proofErr w:type="gramStart"/>
      <w:r>
        <w:rPr>
          <w:rFonts w:ascii="仿宋_GB2312" w:eastAsia="仿宋_GB2312" w:hAnsi="方正仿宋_GBK" w:cs="方正仿宋_GBK"/>
          <w:sz w:val="32"/>
          <w:szCs w:val="32"/>
        </w:rPr>
        <w:t>表要求</w:t>
      </w:r>
      <w:proofErr w:type="gramEnd"/>
      <w:r>
        <w:rPr>
          <w:rFonts w:ascii="仿宋_GB2312" w:eastAsia="仿宋_GB2312" w:hAnsi="方正仿宋_GBK" w:cs="方正仿宋_GBK"/>
          <w:sz w:val="32"/>
          <w:szCs w:val="32"/>
        </w:rPr>
        <w:t>时限内完成该项目制作并播出。</w:t>
      </w:r>
      <w:r>
        <w:rPr>
          <w:rFonts w:ascii="仿宋_GB2312" w:eastAsia="仿宋_GB2312" w:hAnsi="华文仿宋"/>
          <w:sz w:val="32"/>
          <w:szCs w:val="32"/>
        </w:rPr>
        <w:t>如无法按期完成播出，或出现其他违反相关规定情况，我单位将退回项目</w:t>
      </w:r>
      <w:r>
        <w:rPr>
          <w:rFonts w:ascii="仿宋_GB2312" w:eastAsia="仿宋_GB2312" w:hAnsi="方正仿宋_GBK" w:cs="方正仿宋_GBK"/>
          <w:sz w:val="32"/>
          <w:szCs w:val="32"/>
        </w:rPr>
        <w:t>全部</w:t>
      </w:r>
      <w:r>
        <w:rPr>
          <w:rFonts w:ascii="仿宋_GB2312" w:eastAsia="仿宋_GB2312" w:hAnsi="华文仿宋"/>
          <w:sz w:val="32"/>
          <w:szCs w:val="32"/>
        </w:rPr>
        <w:t>扶持资金。</w:t>
      </w:r>
    </w:p>
    <w:p w:rsidR="002A41D4" w:rsidRDefault="006B3333">
      <w:pPr>
        <w:pStyle w:val="HTML"/>
        <w:spacing w:line="560" w:lineRule="exact"/>
        <w:ind w:firstLineChars="200" w:firstLine="640"/>
        <w:jc w:val="both"/>
        <w:rPr>
          <w:rFonts w:ascii="仿宋_GB2312" w:eastAsia="仿宋_GB2312" w:hAnsi="华文仿宋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2、按照有关财务制度，合理安排、严格管理和使用扶持资金，</w:t>
      </w:r>
      <w:r>
        <w:rPr>
          <w:rFonts w:ascii="仿宋_GB2312" w:eastAsia="仿宋_GB2312" w:hAnsi="华文仿宋"/>
          <w:sz w:val="32"/>
          <w:szCs w:val="32"/>
        </w:rPr>
        <w:t>每半年向福建省广播电视局反馈项目实施进展情况。在项目执行过程中，因不可抗力，需修改或变更承诺函条款内容，须经福建省广播电视局同意并认可。</w:t>
      </w:r>
    </w:p>
    <w:p w:rsidR="002A41D4" w:rsidRDefault="006B3333">
      <w:pPr>
        <w:pStyle w:val="HTML"/>
        <w:spacing w:line="560" w:lineRule="exact"/>
        <w:ind w:firstLineChars="200" w:firstLine="640"/>
        <w:jc w:val="both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3、</w:t>
      </w:r>
      <w:r>
        <w:rPr>
          <w:rFonts w:ascii="仿宋_GB2312" w:eastAsia="仿宋_GB2312"/>
          <w:sz w:val="32"/>
          <w:szCs w:val="32"/>
        </w:rPr>
        <w:t>制作播出后，及时将播出片报送给福建省广播电视局。福建省广播电视局对该片有公益性活动执行权，如</w:t>
      </w:r>
      <w:proofErr w:type="gramStart"/>
      <w:r>
        <w:rPr>
          <w:rFonts w:ascii="仿宋_GB2312" w:eastAsia="仿宋_GB2312"/>
          <w:sz w:val="32"/>
          <w:szCs w:val="32"/>
        </w:rPr>
        <w:t>全省公益</w:t>
      </w:r>
      <w:proofErr w:type="gramEnd"/>
      <w:r>
        <w:rPr>
          <w:rFonts w:ascii="仿宋_GB2312" w:eastAsia="仿宋_GB2312"/>
          <w:sz w:val="32"/>
          <w:szCs w:val="32"/>
        </w:rPr>
        <w:t>展播、对外交流活动、捐助对口省（自治区）电视台播出等。如涉及联合创作作品有版权约定的，可另行商议。</w:t>
      </w:r>
    </w:p>
    <w:p w:rsidR="002A41D4" w:rsidRDefault="006B3333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特此</w:t>
      </w:r>
      <w:r>
        <w:rPr>
          <w:rFonts w:ascii="仿宋_GB2312" w:eastAsia="仿宋_GB2312" w:hAnsi="CESI仿宋-GB13000" w:cs="CESI仿宋-GB13000" w:hint="eastAsia"/>
          <w:sz w:val="32"/>
          <w:szCs w:val="32"/>
        </w:rPr>
        <w:t>承诺</w:t>
      </w:r>
      <w:r>
        <w:rPr>
          <w:rFonts w:ascii="仿宋_GB2312" w:eastAsia="仿宋_GB2312" w:hAnsi="华文仿宋" w:hint="eastAsia"/>
          <w:sz w:val="32"/>
          <w:szCs w:val="32"/>
        </w:rPr>
        <w:t>。</w:t>
      </w:r>
    </w:p>
    <w:p w:rsidR="002A41D4" w:rsidRDefault="002A41D4">
      <w:pPr>
        <w:spacing w:line="560" w:lineRule="exact"/>
        <w:rPr>
          <w:rFonts w:ascii="仿宋_GB2312" w:eastAsia="仿宋_GB2312" w:hAnsi="华文仿宋"/>
          <w:sz w:val="32"/>
          <w:szCs w:val="32"/>
        </w:rPr>
      </w:pPr>
    </w:p>
    <w:p w:rsidR="002A41D4" w:rsidRDefault="006B3333">
      <w:pPr>
        <w:pStyle w:val="HTML"/>
        <w:spacing w:line="560" w:lineRule="exact"/>
        <w:jc w:val="both"/>
        <w:rPr>
          <w:rFonts w:ascii="仿宋_GB2312" w:eastAsia="仿宋_GB2312" w:hAnsi="CESI仿宋-GB13000" w:cs="CESI仿宋-GB13000" w:hint="default"/>
          <w:sz w:val="32"/>
          <w:szCs w:val="32"/>
        </w:rPr>
      </w:pPr>
      <w:r>
        <w:rPr>
          <w:rFonts w:ascii="仿宋_GB2312" w:eastAsia="仿宋_GB2312" w:hAnsi="CESI仿宋-GB13000" w:cs="CESI仿宋-GB13000"/>
          <w:sz w:val="32"/>
          <w:szCs w:val="32"/>
        </w:rPr>
        <w:t>承诺单位</w:t>
      </w:r>
      <w:r>
        <w:rPr>
          <w:rFonts w:ascii="仿宋_GB2312" w:eastAsia="仿宋_GB2312" w:hAnsi="华文仿宋"/>
          <w:sz w:val="32"/>
          <w:szCs w:val="32"/>
        </w:rPr>
        <w:t xml:space="preserve">（盖章）：           </w:t>
      </w:r>
      <w:r>
        <w:rPr>
          <w:rFonts w:ascii="仿宋_GB2312" w:eastAsia="仿宋_GB2312" w:hAnsi="CESI仿宋-GB13000" w:cs="CESI仿宋-GB13000"/>
          <w:sz w:val="32"/>
          <w:szCs w:val="32"/>
        </w:rPr>
        <w:t>负责人</w:t>
      </w:r>
      <w:r>
        <w:rPr>
          <w:rFonts w:ascii="仿宋_GB2312" w:eastAsia="仿宋_GB2312" w:hAnsi="华文仿宋"/>
          <w:sz w:val="32"/>
          <w:szCs w:val="32"/>
        </w:rPr>
        <w:t>（签字）</w:t>
      </w:r>
      <w:r>
        <w:rPr>
          <w:rFonts w:ascii="仿宋_GB2312" w:eastAsia="仿宋_GB2312" w:hAnsi="CESI仿宋-GB13000" w:cs="CESI仿宋-GB13000"/>
          <w:sz w:val="32"/>
          <w:szCs w:val="32"/>
        </w:rPr>
        <w:t>：</w:t>
      </w:r>
    </w:p>
    <w:p w:rsidR="002A41D4" w:rsidRDefault="002A41D4">
      <w:pPr>
        <w:pStyle w:val="HTML"/>
        <w:spacing w:line="560" w:lineRule="exact"/>
        <w:ind w:firstLineChars="800" w:firstLine="2560"/>
        <w:jc w:val="both"/>
        <w:rPr>
          <w:rFonts w:ascii="仿宋_GB2312" w:eastAsia="仿宋_GB2312" w:hint="default"/>
          <w:sz w:val="32"/>
          <w:szCs w:val="32"/>
        </w:rPr>
      </w:pPr>
    </w:p>
    <w:p w:rsidR="002A41D4" w:rsidRDefault="006B3333">
      <w:pPr>
        <w:pStyle w:val="HTML"/>
        <w:spacing w:line="560" w:lineRule="exact"/>
        <w:ind w:firstLineChars="800" w:firstLine="2560"/>
        <w:jc w:val="both"/>
        <w:rPr>
          <w:rFonts w:ascii="仿宋_GB2312" w:eastAsia="仿宋_GB2312" w:hAnsi="华文仿宋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年   月   日</w:t>
      </w:r>
    </w:p>
    <w:p w:rsidR="002A41D4" w:rsidRDefault="002A41D4">
      <w:pPr>
        <w:rPr>
          <w:rFonts w:ascii="方正公文小标宋" w:eastAsia="方正公文小标宋" w:hAnsi="方正公文小标宋" w:cs="方正公文小标宋"/>
          <w:szCs w:val="21"/>
        </w:rPr>
      </w:pPr>
    </w:p>
    <w:p w:rsidR="00E871AC" w:rsidRDefault="00E871AC" w:rsidP="00E871AC"/>
    <w:p w:rsidR="00E871AC" w:rsidRDefault="00E871AC" w:rsidP="00E871AC"/>
    <w:p w:rsidR="00E871AC" w:rsidRDefault="00E871AC" w:rsidP="00E871AC"/>
    <w:p w:rsidR="00E871AC" w:rsidRDefault="00E871AC" w:rsidP="00E871AC"/>
    <w:p w:rsidR="00E871AC" w:rsidRDefault="00E871AC" w:rsidP="00E871AC"/>
    <w:p w:rsidR="00E871AC" w:rsidRDefault="00E871AC" w:rsidP="00E871AC">
      <w:pPr>
        <w:jc w:val="left"/>
      </w:pPr>
    </w:p>
    <w:p w:rsidR="00E871AC" w:rsidRDefault="00E871AC" w:rsidP="00E871AC"/>
    <w:p w:rsidR="00E871AC" w:rsidRDefault="00E871AC" w:rsidP="00E871AC"/>
    <w:p w:rsidR="00E871AC" w:rsidRDefault="00E871AC" w:rsidP="00E871AC"/>
    <w:p w:rsidR="00E871AC" w:rsidRDefault="00E871AC" w:rsidP="00E871AC"/>
    <w:p w:rsidR="00E871AC" w:rsidRDefault="00E871AC" w:rsidP="00E871AC"/>
    <w:p w:rsidR="00E871AC" w:rsidRDefault="00E871AC" w:rsidP="00E871AC"/>
    <w:p w:rsidR="00E871AC" w:rsidRDefault="00E871AC" w:rsidP="00E871AC"/>
    <w:p w:rsidR="00E871AC" w:rsidRDefault="00E871AC" w:rsidP="00E871AC">
      <w:pPr>
        <w:pStyle w:val="3"/>
      </w:pPr>
    </w:p>
    <w:p w:rsidR="00E871AC" w:rsidRDefault="00E871AC" w:rsidP="00E871AC"/>
    <w:p w:rsidR="00E871AC" w:rsidRDefault="00E871AC" w:rsidP="00E871AC">
      <w:pPr>
        <w:pStyle w:val="3"/>
      </w:pPr>
    </w:p>
    <w:p w:rsidR="00E871AC" w:rsidRDefault="00E871AC" w:rsidP="00E871AC"/>
    <w:p w:rsidR="00E871AC" w:rsidRDefault="00E871AC" w:rsidP="00E871AC">
      <w:pPr>
        <w:pStyle w:val="3"/>
      </w:pPr>
    </w:p>
    <w:p w:rsidR="00E871AC" w:rsidRDefault="00E871AC" w:rsidP="00E871AC"/>
    <w:p w:rsidR="00E871AC" w:rsidRDefault="00E871AC" w:rsidP="00E871AC">
      <w:pPr>
        <w:pStyle w:val="3"/>
      </w:pPr>
    </w:p>
    <w:p w:rsidR="00E871AC" w:rsidRDefault="00E871AC" w:rsidP="00E871AC"/>
    <w:p w:rsidR="00E871AC" w:rsidRDefault="00E871AC" w:rsidP="00E871AC">
      <w:pPr>
        <w:pStyle w:val="3"/>
      </w:pPr>
    </w:p>
    <w:p w:rsidR="00E871AC" w:rsidRPr="00E871AC" w:rsidRDefault="00E871AC" w:rsidP="00E871AC"/>
    <w:p w:rsidR="00E871AC" w:rsidRDefault="00E871AC" w:rsidP="00E871AC"/>
    <w:p w:rsidR="00E871AC" w:rsidRDefault="00E871AC" w:rsidP="00E871AC"/>
    <w:p w:rsidR="00E871AC" w:rsidRPr="00E871AC" w:rsidRDefault="00677F03" w:rsidP="00AF0E43">
      <w:pPr>
        <w:pBdr>
          <w:top w:val="single" w:sz="4" w:space="1" w:color="auto"/>
          <w:bottom w:val="single" w:sz="4" w:space="1" w:color="auto"/>
        </w:pBdr>
        <w:spacing w:line="540" w:lineRule="exact"/>
        <w:ind w:firstLineChars="100" w:firstLine="210"/>
        <w:rPr>
          <w:rFonts w:ascii="仿宋_GB2312" w:eastAsia="仿宋_GB2312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-82934</wp:posOffset>
                </wp:positionH>
                <wp:positionV relativeFrom="paragraph">
                  <wp:posOffset>685032</wp:posOffset>
                </wp:positionV>
                <wp:extent cx="669851" cy="308344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" cy="308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-6.55pt;margin-top:53.95pt;width:52.7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" fillcolor="white [3212]" stroked="f" strokeweight="1pt"/>
            </w:pict>
          </mc:Fallback>
        </mc:AlternateContent>
      </w:r>
      <w:r w:rsidR="00AF0E43">
        <w:rPr>
          <w:noProof/>
        </w:rPr>
        <w:drawing>
          <wp:anchor distT="0" distB="0" distL="114300" distR="114300" simplePos="0" relativeHeight="251658240" behindDoc="1" locked="0" layoutInCell="1" allowOverlap="1" wp14:anchorId="728DE651" wp14:editId="48C9B320">
            <wp:simplePos x="0" y="0"/>
            <wp:positionH relativeFrom="column">
              <wp:posOffset>3722370</wp:posOffset>
            </wp:positionH>
            <wp:positionV relativeFrom="paragraph">
              <wp:posOffset>481965</wp:posOffset>
            </wp:positionV>
            <wp:extent cx="1790700" cy="514350"/>
            <wp:effectExtent l="0" t="0" r="0" b="0"/>
            <wp:wrapNone/>
            <wp:docPr id="1" name="图片 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t_temp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1AC">
        <w:rPr>
          <w:rFonts w:ascii="仿宋_GB2312" w:eastAsia="仿宋_GB2312" w:hint="eastAsia"/>
          <w:color w:val="000000"/>
          <w:sz w:val="28"/>
          <w:szCs w:val="28"/>
        </w:rPr>
        <w:t xml:space="preserve">福建省广播电视局办公室                2023年11月27日印发 </w:t>
      </w:r>
    </w:p>
    <w:sectPr w:rsidR="00E871AC" w:rsidRPr="00E871AC" w:rsidSect="00677F03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6A" w:rsidRDefault="0019016A" w:rsidP="004B26BD">
      <w:r>
        <w:separator/>
      </w:r>
    </w:p>
  </w:endnote>
  <w:endnote w:type="continuationSeparator" w:id="0">
    <w:p w:rsidR="0019016A" w:rsidRDefault="0019016A" w:rsidP="004B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F53F4B5-80A4-488E-82B4-9761DA0B821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10DC518-259B-4041-8DA5-4CD9D1970522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3" w:subsetted="1" w:fontKey="{29EC9357-D7E0-40CE-862D-F381E83F03C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1E02CE9-E1A2-49CE-AD28-77733FCF014E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5" w:subsetted="1" w:fontKey="{4C1AB891-C122-4E27-9156-5D0411AD9F1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13000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60196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677F03" w:rsidRPr="00677F03" w:rsidRDefault="00677F03" w:rsidP="00677F03">
        <w:pPr>
          <w:pStyle w:val="a5"/>
          <w:rPr>
            <w:rFonts w:ascii="宋体" w:eastAsia="宋体" w:hAnsi="宋体"/>
            <w:sz w:val="28"/>
          </w:rPr>
        </w:pPr>
        <w:r w:rsidRPr="00677F03">
          <w:rPr>
            <w:rFonts w:ascii="宋体" w:eastAsia="宋体" w:hAnsi="宋体"/>
            <w:sz w:val="28"/>
          </w:rPr>
          <w:fldChar w:fldCharType="begin"/>
        </w:r>
        <w:r w:rsidRPr="00677F03">
          <w:rPr>
            <w:rFonts w:ascii="宋体" w:eastAsia="宋体" w:hAnsi="宋体"/>
            <w:sz w:val="28"/>
          </w:rPr>
          <w:instrText>PAGE   \* MERGEFORMAT</w:instrText>
        </w:r>
        <w:r w:rsidRPr="00677F03">
          <w:rPr>
            <w:rFonts w:ascii="宋体" w:eastAsia="宋体" w:hAnsi="宋体"/>
            <w:sz w:val="28"/>
          </w:rPr>
          <w:fldChar w:fldCharType="separate"/>
        </w:r>
        <w:r w:rsidR="00E06AC7" w:rsidRPr="00E06AC7">
          <w:rPr>
            <w:rFonts w:ascii="宋体" w:eastAsia="宋体" w:hAnsi="宋体"/>
            <w:noProof/>
            <w:sz w:val="28"/>
            <w:lang w:val="zh-CN"/>
          </w:rPr>
          <w:t>-</w:t>
        </w:r>
        <w:r w:rsidR="00E06AC7">
          <w:rPr>
            <w:rFonts w:ascii="宋体" w:eastAsia="宋体" w:hAnsi="宋体"/>
            <w:noProof/>
            <w:sz w:val="28"/>
          </w:rPr>
          <w:t xml:space="preserve"> 8 -</w:t>
        </w:r>
        <w:r w:rsidRPr="00677F03">
          <w:rPr>
            <w:rFonts w:ascii="宋体" w:eastAsia="宋体" w:hAnsi="宋体"/>
            <w:sz w:val="28"/>
          </w:rPr>
          <w:fldChar w:fldCharType="end"/>
        </w:r>
      </w:p>
    </w:sdtContent>
  </w:sdt>
  <w:p w:rsidR="00677F03" w:rsidRDefault="00677F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81499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677F03" w:rsidRPr="00677F03" w:rsidRDefault="00677F03" w:rsidP="00677F03">
        <w:pPr>
          <w:pStyle w:val="a5"/>
          <w:jc w:val="right"/>
          <w:rPr>
            <w:rFonts w:ascii="宋体" w:eastAsia="宋体" w:hAnsi="宋体"/>
            <w:sz w:val="28"/>
          </w:rPr>
        </w:pPr>
        <w:r w:rsidRPr="00677F03">
          <w:rPr>
            <w:rFonts w:ascii="宋体" w:eastAsia="宋体" w:hAnsi="宋体"/>
            <w:sz w:val="28"/>
          </w:rPr>
          <w:fldChar w:fldCharType="begin"/>
        </w:r>
        <w:r w:rsidRPr="00677F03">
          <w:rPr>
            <w:rFonts w:ascii="宋体" w:eastAsia="宋体" w:hAnsi="宋体"/>
            <w:sz w:val="28"/>
          </w:rPr>
          <w:instrText>PAGE   \* MERGEFORMAT</w:instrText>
        </w:r>
        <w:r w:rsidRPr="00677F03">
          <w:rPr>
            <w:rFonts w:ascii="宋体" w:eastAsia="宋体" w:hAnsi="宋体"/>
            <w:sz w:val="28"/>
          </w:rPr>
          <w:fldChar w:fldCharType="separate"/>
        </w:r>
        <w:r w:rsidR="00E06AC7" w:rsidRPr="00E06AC7">
          <w:rPr>
            <w:rFonts w:ascii="宋体" w:eastAsia="宋体" w:hAnsi="宋体"/>
            <w:noProof/>
            <w:sz w:val="28"/>
            <w:lang w:val="zh-CN"/>
          </w:rPr>
          <w:t>-</w:t>
        </w:r>
        <w:r w:rsidR="00E06AC7">
          <w:rPr>
            <w:rFonts w:ascii="宋体" w:eastAsia="宋体" w:hAnsi="宋体"/>
            <w:noProof/>
            <w:sz w:val="28"/>
          </w:rPr>
          <w:t xml:space="preserve"> 1 -</w:t>
        </w:r>
        <w:r w:rsidRPr="00677F03">
          <w:rPr>
            <w:rFonts w:ascii="宋体" w:eastAsia="宋体" w:hAnsi="宋体"/>
            <w:sz w:val="28"/>
          </w:rPr>
          <w:fldChar w:fldCharType="end"/>
        </w:r>
      </w:p>
    </w:sdtContent>
  </w:sdt>
  <w:p w:rsidR="00677F03" w:rsidRDefault="00677F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6A" w:rsidRDefault="0019016A" w:rsidP="004B26BD">
      <w:r>
        <w:separator/>
      </w:r>
    </w:p>
  </w:footnote>
  <w:footnote w:type="continuationSeparator" w:id="0">
    <w:p w:rsidR="0019016A" w:rsidRDefault="0019016A" w:rsidP="004B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NTViNjk3YzVkMDZjNDc1ODkwMGJlYzJkMmU0YWMifQ=="/>
  </w:docVars>
  <w:rsids>
    <w:rsidRoot w:val="1193680C"/>
    <w:rsid w:val="0004478F"/>
    <w:rsid w:val="001174CC"/>
    <w:rsid w:val="001477D6"/>
    <w:rsid w:val="0019016A"/>
    <w:rsid w:val="002564B9"/>
    <w:rsid w:val="002A41D4"/>
    <w:rsid w:val="004B26BD"/>
    <w:rsid w:val="00677F03"/>
    <w:rsid w:val="006B3333"/>
    <w:rsid w:val="009D0177"/>
    <w:rsid w:val="009E1FBF"/>
    <w:rsid w:val="00AF0E43"/>
    <w:rsid w:val="00E06AC7"/>
    <w:rsid w:val="00E66DF9"/>
    <w:rsid w:val="00E871AC"/>
    <w:rsid w:val="06E73135"/>
    <w:rsid w:val="06F21B6F"/>
    <w:rsid w:val="1193680C"/>
    <w:rsid w:val="11B534C9"/>
    <w:rsid w:val="1CAD7B6F"/>
    <w:rsid w:val="1E37428D"/>
    <w:rsid w:val="1F4F7E4B"/>
    <w:rsid w:val="1F6E2180"/>
    <w:rsid w:val="23483843"/>
    <w:rsid w:val="247D26B9"/>
    <w:rsid w:val="2632175D"/>
    <w:rsid w:val="28AC40B4"/>
    <w:rsid w:val="2EE45224"/>
    <w:rsid w:val="2FF57260"/>
    <w:rsid w:val="31AE76ED"/>
    <w:rsid w:val="389D4B55"/>
    <w:rsid w:val="3B2740D4"/>
    <w:rsid w:val="3C3C7EA1"/>
    <w:rsid w:val="3DA40910"/>
    <w:rsid w:val="41FB544E"/>
    <w:rsid w:val="45EC7588"/>
    <w:rsid w:val="4D565672"/>
    <w:rsid w:val="50955461"/>
    <w:rsid w:val="51FC22B3"/>
    <w:rsid w:val="551D6150"/>
    <w:rsid w:val="56FF2E93"/>
    <w:rsid w:val="57BA277F"/>
    <w:rsid w:val="59C10AB4"/>
    <w:rsid w:val="609B24C1"/>
    <w:rsid w:val="60DD5FF3"/>
    <w:rsid w:val="60F03F78"/>
    <w:rsid w:val="62421265"/>
    <w:rsid w:val="62B86EE2"/>
    <w:rsid w:val="68C46FFD"/>
    <w:rsid w:val="6A892D47"/>
    <w:rsid w:val="6B687B41"/>
    <w:rsid w:val="6D5B35A8"/>
    <w:rsid w:val="71EA0570"/>
    <w:rsid w:val="74F9256B"/>
    <w:rsid w:val="76F7521E"/>
    <w:rsid w:val="7A262641"/>
    <w:rsid w:val="7AB21E46"/>
    <w:rsid w:val="7D5E6746"/>
    <w:rsid w:val="7D74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B2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B26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B2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26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E871A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871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B2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B26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B2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26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E871A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871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emily悦</dc:creator>
  <cp:lastModifiedBy>李冬群</cp:lastModifiedBy>
  <cp:revision>16</cp:revision>
  <cp:lastPrinted>2023-12-01T09:42:00Z</cp:lastPrinted>
  <dcterms:created xsi:type="dcterms:W3CDTF">2022-11-29T10:28:00Z</dcterms:created>
  <dcterms:modified xsi:type="dcterms:W3CDTF">2023-12-01T09:42:00Z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F2A3655B442F44C9B3257175957A1CF4_13</vt:lpwstr>
  </property>
</Properties>
</file>